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F23" w:rsidRPr="0083731E" w:rsidRDefault="00621F23" w:rsidP="0083731E">
      <w:pPr>
        <w:autoSpaceDE w:val="0"/>
        <w:autoSpaceDN w:val="0"/>
        <w:adjustRightInd w:val="0"/>
        <w:spacing w:after="0" w:line="240" w:lineRule="auto"/>
        <w:jc w:val="center"/>
        <w:rPr>
          <w:rFonts w:ascii="Times New Roman" w:hAnsi="Times New Roman" w:cs="Times New Roman"/>
          <w:b/>
          <w:bCs/>
          <w:sz w:val="28"/>
          <w:szCs w:val="28"/>
        </w:rPr>
      </w:pPr>
      <w:r w:rsidRPr="0083731E">
        <w:rPr>
          <w:rFonts w:ascii="Times New Roman" w:hAnsi="Times New Roman" w:cs="Times New Roman"/>
          <w:b/>
          <w:bCs/>
          <w:sz w:val="28"/>
          <w:szCs w:val="28"/>
        </w:rPr>
        <w:t>ПОЛОЖЕНИЕ</w:t>
      </w:r>
    </w:p>
    <w:p w:rsidR="00621F23" w:rsidRPr="0083731E" w:rsidRDefault="00621F23" w:rsidP="0083731E">
      <w:pPr>
        <w:autoSpaceDE w:val="0"/>
        <w:autoSpaceDN w:val="0"/>
        <w:adjustRightInd w:val="0"/>
        <w:spacing w:after="0" w:line="240" w:lineRule="auto"/>
        <w:jc w:val="center"/>
        <w:rPr>
          <w:rFonts w:ascii="Times New Roman" w:hAnsi="Times New Roman" w:cs="Times New Roman"/>
          <w:b/>
          <w:bCs/>
          <w:sz w:val="28"/>
          <w:szCs w:val="28"/>
        </w:rPr>
      </w:pPr>
      <w:r w:rsidRPr="0083731E">
        <w:rPr>
          <w:rFonts w:ascii="Times New Roman" w:hAnsi="Times New Roman" w:cs="Times New Roman"/>
          <w:b/>
          <w:bCs/>
          <w:sz w:val="28"/>
          <w:szCs w:val="28"/>
        </w:rPr>
        <w:t>ОБ УПРАВЛЕНИИ ФЕДЕРАЛЬНОГО КАЗНАЧЕЙСТВА</w:t>
      </w:r>
    </w:p>
    <w:p w:rsidR="00621F23" w:rsidRDefault="00621F23" w:rsidP="0083731E">
      <w:pPr>
        <w:autoSpaceDE w:val="0"/>
        <w:autoSpaceDN w:val="0"/>
        <w:adjustRightInd w:val="0"/>
        <w:spacing w:after="0" w:line="240" w:lineRule="auto"/>
        <w:jc w:val="center"/>
        <w:rPr>
          <w:rFonts w:ascii="Times New Roman" w:hAnsi="Times New Roman" w:cs="Times New Roman"/>
          <w:b/>
          <w:bCs/>
          <w:sz w:val="28"/>
          <w:szCs w:val="28"/>
        </w:rPr>
      </w:pPr>
      <w:r w:rsidRPr="0083731E">
        <w:rPr>
          <w:rFonts w:ascii="Times New Roman" w:hAnsi="Times New Roman" w:cs="Times New Roman"/>
          <w:b/>
          <w:bCs/>
          <w:sz w:val="28"/>
          <w:szCs w:val="28"/>
        </w:rPr>
        <w:t>ПО ЧУВАШСКОЙ РЕСПУБЛИКЕ</w:t>
      </w:r>
    </w:p>
    <w:p w:rsidR="0083731E" w:rsidRPr="0083731E" w:rsidRDefault="0083731E" w:rsidP="0083731E">
      <w:pPr>
        <w:autoSpaceDE w:val="0"/>
        <w:autoSpaceDN w:val="0"/>
        <w:adjustRightInd w:val="0"/>
        <w:spacing w:after="0" w:line="240" w:lineRule="auto"/>
        <w:jc w:val="center"/>
        <w:rPr>
          <w:rFonts w:ascii="Times New Roman" w:hAnsi="Times New Roman" w:cs="Times New Roman"/>
          <w:b/>
          <w:bCs/>
          <w:sz w:val="28"/>
          <w:szCs w:val="28"/>
        </w:rPr>
      </w:pPr>
    </w:p>
    <w:p w:rsidR="00621F23" w:rsidRPr="0083731E" w:rsidRDefault="0083731E" w:rsidP="0083731E">
      <w:pPr>
        <w:autoSpaceDE w:val="0"/>
        <w:autoSpaceDN w:val="0"/>
        <w:adjustRightInd w:val="0"/>
        <w:spacing w:after="0" w:line="240" w:lineRule="auto"/>
        <w:jc w:val="center"/>
        <w:rPr>
          <w:rFonts w:ascii="Times New Roman" w:hAnsi="Times New Roman" w:cs="Times New Roman"/>
          <w:sz w:val="28"/>
          <w:szCs w:val="28"/>
        </w:rPr>
      </w:pPr>
      <w:proofErr w:type="gramStart"/>
      <w:r w:rsidRPr="0083731E">
        <w:rPr>
          <w:rFonts w:ascii="Times New Roman" w:hAnsi="Times New Roman" w:cs="Times New Roman"/>
          <w:sz w:val="28"/>
          <w:szCs w:val="28"/>
        </w:rPr>
        <w:t>(в ред. п</w:t>
      </w:r>
      <w:r w:rsidR="00621F23" w:rsidRPr="0083731E">
        <w:rPr>
          <w:rFonts w:ascii="Times New Roman" w:hAnsi="Times New Roman" w:cs="Times New Roman"/>
          <w:sz w:val="28"/>
          <w:szCs w:val="28"/>
        </w:rPr>
        <w:t>риказ</w:t>
      </w:r>
      <w:r>
        <w:rPr>
          <w:rFonts w:ascii="Times New Roman" w:hAnsi="Times New Roman" w:cs="Times New Roman"/>
          <w:sz w:val="28"/>
          <w:szCs w:val="28"/>
        </w:rPr>
        <w:t>ов</w:t>
      </w:r>
      <w:r w:rsidR="00621F23" w:rsidRPr="0083731E">
        <w:rPr>
          <w:rFonts w:ascii="Times New Roman" w:hAnsi="Times New Roman" w:cs="Times New Roman"/>
          <w:sz w:val="28"/>
          <w:szCs w:val="28"/>
        </w:rPr>
        <w:t xml:space="preserve"> </w:t>
      </w:r>
      <w:r w:rsidRPr="0083731E">
        <w:rPr>
          <w:rFonts w:ascii="Times New Roman" w:hAnsi="Times New Roman" w:cs="Times New Roman"/>
          <w:sz w:val="28"/>
          <w:szCs w:val="28"/>
        </w:rPr>
        <w:t>Федерального казначейства</w:t>
      </w:r>
      <w:r w:rsidR="00621F23" w:rsidRPr="0083731E">
        <w:rPr>
          <w:rFonts w:ascii="Times New Roman" w:hAnsi="Times New Roman" w:cs="Times New Roman"/>
          <w:sz w:val="28"/>
          <w:szCs w:val="28"/>
        </w:rPr>
        <w:t xml:space="preserve"> от 20.0</w:t>
      </w:r>
      <w:bookmarkStart w:id="0" w:name="_GoBack"/>
      <w:bookmarkEnd w:id="0"/>
      <w:r w:rsidR="00621F23" w:rsidRPr="0083731E">
        <w:rPr>
          <w:rFonts w:ascii="Times New Roman" w:hAnsi="Times New Roman" w:cs="Times New Roman"/>
          <w:sz w:val="28"/>
          <w:szCs w:val="28"/>
        </w:rPr>
        <w:t xml:space="preserve">3.2015 </w:t>
      </w:r>
      <w:hyperlink r:id="rId5" w:history="1">
        <w:r w:rsidRPr="0083731E">
          <w:rPr>
            <w:rFonts w:ascii="Times New Roman" w:hAnsi="Times New Roman" w:cs="Times New Roman"/>
            <w:sz w:val="28"/>
            <w:szCs w:val="28"/>
          </w:rPr>
          <w:t>№</w:t>
        </w:r>
        <w:r w:rsidR="00621F23" w:rsidRPr="0083731E">
          <w:rPr>
            <w:rFonts w:ascii="Times New Roman" w:hAnsi="Times New Roman" w:cs="Times New Roman"/>
            <w:sz w:val="28"/>
            <w:szCs w:val="28"/>
          </w:rPr>
          <w:t xml:space="preserve"> 46</w:t>
        </w:r>
      </w:hyperlink>
      <w:r w:rsidR="00621F23" w:rsidRPr="0083731E">
        <w:rPr>
          <w:rFonts w:ascii="Times New Roman" w:hAnsi="Times New Roman" w:cs="Times New Roman"/>
          <w:sz w:val="28"/>
          <w:szCs w:val="28"/>
        </w:rPr>
        <w:t>,</w:t>
      </w:r>
      <w:proofErr w:type="gramEnd"/>
    </w:p>
    <w:p w:rsidR="00621F23" w:rsidRPr="0083731E" w:rsidRDefault="00621F23" w:rsidP="0083731E">
      <w:pPr>
        <w:autoSpaceDE w:val="0"/>
        <w:autoSpaceDN w:val="0"/>
        <w:adjustRightInd w:val="0"/>
        <w:spacing w:after="0" w:line="240" w:lineRule="auto"/>
        <w:jc w:val="center"/>
        <w:rPr>
          <w:rFonts w:ascii="Times New Roman" w:hAnsi="Times New Roman" w:cs="Times New Roman"/>
          <w:b/>
          <w:bCs/>
          <w:sz w:val="28"/>
          <w:szCs w:val="28"/>
        </w:rPr>
      </w:pPr>
      <w:r w:rsidRPr="0083731E">
        <w:rPr>
          <w:rFonts w:ascii="Times New Roman" w:hAnsi="Times New Roman" w:cs="Times New Roman"/>
          <w:sz w:val="28"/>
          <w:szCs w:val="28"/>
        </w:rPr>
        <w:t xml:space="preserve">от 20.12.2016 </w:t>
      </w:r>
      <w:hyperlink r:id="rId6" w:history="1">
        <w:r w:rsidR="0083731E" w:rsidRPr="0083731E">
          <w:rPr>
            <w:rFonts w:ascii="Times New Roman" w:hAnsi="Times New Roman" w:cs="Times New Roman"/>
            <w:sz w:val="28"/>
            <w:szCs w:val="28"/>
          </w:rPr>
          <w:t>№</w:t>
        </w:r>
        <w:r w:rsidRPr="0083731E">
          <w:rPr>
            <w:rFonts w:ascii="Times New Roman" w:hAnsi="Times New Roman" w:cs="Times New Roman"/>
            <w:sz w:val="28"/>
            <w:szCs w:val="28"/>
          </w:rPr>
          <w:t xml:space="preserve"> 484</w:t>
        </w:r>
      </w:hyperlink>
      <w:r w:rsidRPr="0083731E">
        <w:rPr>
          <w:rFonts w:ascii="Times New Roman" w:hAnsi="Times New Roman" w:cs="Times New Roman"/>
          <w:sz w:val="28"/>
          <w:szCs w:val="28"/>
        </w:rPr>
        <w:t>)</w:t>
      </w:r>
    </w:p>
    <w:p w:rsidR="00621F23" w:rsidRPr="0083731E" w:rsidRDefault="00621F23" w:rsidP="0083731E">
      <w:pPr>
        <w:autoSpaceDE w:val="0"/>
        <w:autoSpaceDN w:val="0"/>
        <w:adjustRightInd w:val="0"/>
        <w:spacing w:after="0" w:line="240" w:lineRule="auto"/>
        <w:jc w:val="both"/>
        <w:outlineLvl w:val="0"/>
        <w:rPr>
          <w:rFonts w:ascii="Times New Roman" w:hAnsi="Times New Roman" w:cs="Times New Roman"/>
          <w:sz w:val="28"/>
          <w:szCs w:val="28"/>
        </w:rPr>
      </w:pPr>
    </w:p>
    <w:p w:rsidR="00621F23" w:rsidRPr="0083731E" w:rsidRDefault="00621F23" w:rsidP="0083731E">
      <w:pPr>
        <w:autoSpaceDE w:val="0"/>
        <w:autoSpaceDN w:val="0"/>
        <w:adjustRightInd w:val="0"/>
        <w:spacing w:after="0" w:line="240" w:lineRule="auto"/>
        <w:jc w:val="center"/>
        <w:outlineLvl w:val="0"/>
        <w:rPr>
          <w:rFonts w:ascii="Times New Roman" w:hAnsi="Times New Roman" w:cs="Times New Roman"/>
          <w:sz w:val="28"/>
          <w:szCs w:val="28"/>
        </w:rPr>
      </w:pPr>
      <w:r w:rsidRPr="0083731E">
        <w:rPr>
          <w:rFonts w:ascii="Times New Roman" w:hAnsi="Times New Roman" w:cs="Times New Roman"/>
          <w:sz w:val="28"/>
          <w:szCs w:val="28"/>
        </w:rPr>
        <w:t>I. Общие положения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 Управление Федерального казначейства по Чувашской Республике (далее </w:t>
      </w:r>
      <w:r w:rsidR="0083731E">
        <w:rPr>
          <w:rFonts w:ascii="Times New Roman" w:hAnsi="Times New Roman" w:cs="Times New Roman"/>
          <w:sz w:val="28"/>
          <w:szCs w:val="28"/>
        </w:rPr>
        <w:t>–</w:t>
      </w:r>
      <w:r w:rsidRPr="0083731E">
        <w:rPr>
          <w:rFonts w:ascii="Times New Roman" w:hAnsi="Times New Roman" w:cs="Times New Roman"/>
          <w:sz w:val="28"/>
          <w:szCs w:val="28"/>
        </w:rPr>
        <w:t xml:space="preserve"> Управление) является территориальным органом Федерального казначейства, созданным в границах Чувашской Республики - Чувашии, и находится в непосредственном подчинении Федерального казначейства.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2. Управление имеет сокращенное наименование: УФК по Чувашской Республике.</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3. Управление взаимодействует в пределах своей компетенции с территориальными органами федеральных органов исполнительной власти (федеральных государственных органов), органами исполнительной власти субъектов Российской Федерации (государственными органами субъектов Российской Федерации), органами местного самоуправления (муниципальными органами), органами управления государственными внебюджетными фондами Российской Федерации, Банком России и его территориальными учреждениями, иными организациями.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4. </w:t>
      </w:r>
      <w:proofErr w:type="gramStart"/>
      <w:r w:rsidRPr="0083731E">
        <w:rPr>
          <w:rFonts w:ascii="Times New Roman" w:hAnsi="Times New Roman" w:cs="Times New Roman"/>
          <w:sz w:val="28"/>
          <w:szCs w:val="28"/>
        </w:rPr>
        <w:t xml:space="preserve">Управление в своей деятельности руководствуется </w:t>
      </w:r>
      <w:hyperlink r:id="rId7" w:history="1">
        <w:r w:rsidRPr="0083731E">
          <w:rPr>
            <w:rFonts w:ascii="Times New Roman" w:hAnsi="Times New Roman" w:cs="Times New Roman"/>
            <w:sz w:val="28"/>
            <w:szCs w:val="28"/>
          </w:rPr>
          <w:t>Конституцией</w:t>
        </w:r>
      </w:hyperlink>
      <w:r w:rsidRPr="0083731E">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нормативными правовыми актами субъектов Российской Федерации и органов местного самоуправления, принимаемыми в пределах их полномочий по вопросам исполнения соответствующих бюджетов, нормативными правовыми актами Министерства финансов Российской Федерации, правовыми актами Федерального казначейства и настоящим Положением.</w:t>
      </w:r>
      <w:proofErr w:type="gramEnd"/>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5. Управление является юридическим лицом, имеет бланк и печать с изображением Государственного герба Российской Федерации и со своим наименованием, иные печати, штампы и бланки установленного образца, а также счета, открываемые в соответствии с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6. Финансовое обеспечение деятельности Управления осуществляется за счет средств федерального бюджета.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7. Образование, реорганизация или упразднение Управления осуществляется в порядке, установленном законодательством Российской Федерации.</w:t>
      </w:r>
    </w:p>
    <w:p w:rsidR="0083731E" w:rsidRPr="0083731E" w:rsidRDefault="0083731E" w:rsidP="0083731E">
      <w:pPr>
        <w:autoSpaceDE w:val="0"/>
        <w:autoSpaceDN w:val="0"/>
        <w:adjustRightInd w:val="0"/>
        <w:spacing w:after="0" w:line="240" w:lineRule="auto"/>
        <w:jc w:val="both"/>
        <w:rPr>
          <w:rFonts w:ascii="Times New Roman" w:hAnsi="Times New Roman" w:cs="Times New Roman"/>
          <w:sz w:val="28"/>
          <w:szCs w:val="28"/>
          <w:lang w:val="en-US"/>
        </w:rPr>
      </w:pPr>
    </w:p>
    <w:p w:rsidR="00621F23" w:rsidRPr="0083731E" w:rsidRDefault="00621F23" w:rsidP="0083731E">
      <w:pPr>
        <w:autoSpaceDE w:val="0"/>
        <w:autoSpaceDN w:val="0"/>
        <w:adjustRightInd w:val="0"/>
        <w:spacing w:after="0" w:line="240" w:lineRule="auto"/>
        <w:jc w:val="center"/>
        <w:outlineLvl w:val="0"/>
        <w:rPr>
          <w:rFonts w:ascii="Times New Roman" w:hAnsi="Times New Roman" w:cs="Times New Roman"/>
          <w:sz w:val="28"/>
          <w:szCs w:val="28"/>
        </w:rPr>
      </w:pPr>
      <w:r w:rsidRPr="0083731E">
        <w:rPr>
          <w:rFonts w:ascii="Times New Roman" w:hAnsi="Times New Roman" w:cs="Times New Roman"/>
          <w:sz w:val="28"/>
          <w:szCs w:val="28"/>
        </w:rPr>
        <w:t>II. Задачи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8. Основными задачами деятельности Управления являются: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8.1. кассовое обслуживание исполнения федерального бюджета на территории субъекта Российской Федерации в соответствии с бюджетным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lastRenderedPageBreak/>
        <w:t>8.2. кассовое обслуживание исполнения бюджета субъекта Российской Федерации, бюджетов муниципальных образований в соответствии с бюджетным законодательством Российской Федерации и соглашениями, заключенными Управлением с органом исполнительной власти субъекта Российской Федерации, органами местного самоуправления;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8.2(1)</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к</w:t>
      </w:r>
      <w:proofErr w:type="gramEnd"/>
      <w:r w:rsidRPr="0083731E">
        <w:rPr>
          <w:rFonts w:ascii="Times New Roman" w:hAnsi="Times New Roman" w:cs="Times New Roman"/>
          <w:sz w:val="28"/>
          <w:szCs w:val="28"/>
        </w:rPr>
        <w:t>ассовое обслуживание исполнения бюджетов государственных внебюджетных фондов в соответствии с бюджетным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8.3. осуществление в случаях, установленных законодательством Российской Федерации, учета операций со средствами юридических лиц, не являющихся в соответствии с Бюджетным </w:t>
      </w:r>
      <w:hyperlink r:id="rId8" w:history="1">
        <w:r w:rsidRPr="0083731E">
          <w:rPr>
            <w:rFonts w:ascii="Times New Roman" w:hAnsi="Times New Roman" w:cs="Times New Roman"/>
            <w:sz w:val="28"/>
            <w:szCs w:val="28"/>
          </w:rPr>
          <w:t>кодексом</w:t>
        </w:r>
      </w:hyperlink>
      <w:r w:rsidRPr="0083731E">
        <w:rPr>
          <w:rFonts w:ascii="Times New Roman" w:hAnsi="Times New Roman" w:cs="Times New Roman"/>
          <w:sz w:val="28"/>
          <w:szCs w:val="28"/>
        </w:rPr>
        <w:t xml:space="preserve"> Российской Федерации получателями бюджетных средств;</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8.4. осуществление учета доходов, поступивших в бюджетную систему Российской Федерации, и их распределение между бюджетами бюджетной системы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8.5. составление и представление в установленном порядке в Федеральное казначейство отчетности о кассовом исполнении федерального бюджета на территории субъекта Российской Федерации, а также иной бюджетной отчетности;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8.5(1)</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к</w:t>
      </w:r>
      <w:proofErr w:type="gramEnd"/>
      <w:r w:rsidRPr="0083731E">
        <w:rPr>
          <w:rFonts w:ascii="Times New Roman" w:hAnsi="Times New Roman" w:cs="Times New Roman"/>
          <w:sz w:val="28"/>
          <w:szCs w:val="28"/>
        </w:rPr>
        <w:t>онтроль и надзор в фин</w:t>
      </w:r>
      <w:r w:rsidR="0083731E" w:rsidRPr="0083731E">
        <w:rPr>
          <w:rFonts w:ascii="Times New Roman" w:hAnsi="Times New Roman" w:cs="Times New Roman"/>
          <w:sz w:val="28"/>
          <w:szCs w:val="28"/>
        </w:rPr>
        <w:t>ансово-бюджетной сфере;</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8.6. иные задачи, установленные законодательством Российской Федерации.</w:t>
      </w:r>
    </w:p>
    <w:p w:rsidR="00621F23" w:rsidRPr="0083731E" w:rsidRDefault="00621F23" w:rsidP="0083731E">
      <w:pPr>
        <w:autoSpaceDE w:val="0"/>
        <w:autoSpaceDN w:val="0"/>
        <w:adjustRightInd w:val="0"/>
        <w:spacing w:after="0" w:line="240" w:lineRule="auto"/>
        <w:jc w:val="both"/>
        <w:rPr>
          <w:rFonts w:ascii="Times New Roman" w:hAnsi="Times New Roman" w:cs="Times New Roman"/>
          <w:sz w:val="28"/>
          <w:szCs w:val="28"/>
        </w:rPr>
      </w:pPr>
    </w:p>
    <w:p w:rsidR="00621F23" w:rsidRPr="0083731E" w:rsidRDefault="00621F23" w:rsidP="0083731E">
      <w:pPr>
        <w:autoSpaceDE w:val="0"/>
        <w:autoSpaceDN w:val="0"/>
        <w:adjustRightInd w:val="0"/>
        <w:spacing w:after="0" w:line="240" w:lineRule="auto"/>
        <w:jc w:val="center"/>
        <w:outlineLvl w:val="0"/>
        <w:rPr>
          <w:rFonts w:ascii="Times New Roman" w:hAnsi="Times New Roman" w:cs="Times New Roman"/>
          <w:sz w:val="28"/>
          <w:szCs w:val="28"/>
        </w:rPr>
      </w:pPr>
      <w:r w:rsidRPr="0083731E">
        <w:rPr>
          <w:rFonts w:ascii="Times New Roman" w:hAnsi="Times New Roman" w:cs="Times New Roman"/>
          <w:sz w:val="28"/>
          <w:szCs w:val="28"/>
        </w:rPr>
        <w:t>III. Функции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 Управление в соответствии с возложенными на него задачами и в пределах своей компетенции выполняет следующие функции в установленной сфере деятельности: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9.1. открывает в учреждениях Банка России и кредитных организациях счета по учету средств федерального бюджета и иных сре</w:t>
      </w:r>
      <w:proofErr w:type="gramStart"/>
      <w:r w:rsidRPr="0083731E">
        <w:rPr>
          <w:rFonts w:ascii="Times New Roman" w:hAnsi="Times New Roman" w:cs="Times New Roman"/>
          <w:sz w:val="28"/>
          <w:szCs w:val="28"/>
        </w:rPr>
        <w:t>дств в с</w:t>
      </w:r>
      <w:proofErr w:type="gramEnd"/>
      <w:r w:rsidRPr="0083731E">
        <w:rPr>
          <w:rFonts w:ascii="Times New Roman" w:hAnsi="Times New Roman" w:cs="Times New Roman"/>
          <w:sz w:val="28"/>
          <w:szCs w:val="28"/>
        </w:rPr>
        <w:t>оответствии с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 осуществляет в установленном порядке открытие и ведение соответствующих лицевых счетов, предусмотренных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3731E">
        <w:rPr>
          <w:rFonts w:ascii="Times New Roman" w:hAnsi="Times New Roman" w:cs="Times New Roman"/>
          <w:sz w:val="28"/>
          <w:szCs w:val="28"/>
        </w:rPr>
        <w:t>9.3. доводит до обслуживаемых Управлением распорядителей, получателей средств федерального бюджета, администраторов с полномочиями главного администратора источников финансирования дефицита федерального бюджета, администраторов источников финансирования дефицита федерального бюджета распределенные главными распорядителями (распорядителями) средств федерального бюджета,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 и (или) лимиты бюджетных обязательств;</w:t>
      </w:r>
      <w:proofErr w:type="gramEnd"/>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9.4. доводит до получателей средств бюджета Союзного </w:t>
      </w:r>
      <w:proofErr w:type="gramStart"/>
      <w:r w:rsidRPr="0083731E">
        <w:rPr>
          <w:rFonts w:ascii="Times New Roman" w:hAnsi="Times New Roman" w:cs="Times New Roman"/>
          <w:sz w:val="28"/>
          <w:szCs w:val="28"/>
        </w:rPr>
        <w:t>государства</w:t>
      </w:r>
      <w:proofErr w:type="gramEnd"/>
      <w:r w:rsidRPr="0083731E">
        <w:rPr>
          <w:rFonts w:ascii="Times New Roman" w:hAnsi="Times New Roman" w:cs="Times New Roman"/>
          <w:sz w:val="28"/>
          <w:szCs w:val="28"/>
        </w:rPr>
        <w:t xml:space="preserve"> распределенные главными распорядителями (распорядителями) средств бюджета </w:t>
      </w:r>
      <w:r w:rsidRPr="0083731E">
        <w:rPr>
          <w:rFonts w:ascii="Times New Roman" w:hAnsi="Times New Roman" w:cs="Times New Roman"/>
          <w:sz w:val="28"/>
          <w:szCs w:val="28"/>
        </w:rPr>
        <w:lastRenderedPageBreak/>
        <w:t>Союзного государства объемы финансирования расходов бюджета Союзного государства и их изменения;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9.5. участвует в ведении реестра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в отношении участников бюджетного процесса, находящихся на обслуживании в Управлении;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9.6. ведет учет операций по кассовому исполнению федерального бюджета на территории субъекта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3731E">
        <w:rPr>
          <w:rFonts w:ascii="Times New Roman" w:hAnsi="Times New Roman" w:cs="Times New Roman"/>
          <w:sz w:val="28"/>
          <w:szCs w:val="28"/>
        </w:rPr>
        <w:t>9.7. осуществляет учет и распределение доходов от налогов, сборов и иных поступлений с учетом возвратов (зачетов, уточнений)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 между бюджетами бюджетной системы Российской Федерации и их перечисление на единые счета соответствующих бюджетов;</w:t>
      </w:r>
      <w:proofErr w:type="gramEnd"/>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3731E">
        <w:rPr>
          <w:rFonts w:ascii="Times New Roman" w:hAnsi="Times New Roman" w:cs="Times New Roman"/>
          <w:sz w:val="28"/>
          <w:szCs w:val="28"/>
        </w:rPr>
        <w:t>9.8. перечисляет средства, необходимые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 счета Федерального казначейства, предназначенные для учета поступлений и их распределения между бюджетами бюджетной системы Российской Федерации;</w:t>
      </w:r>
      <w:proofErr w:type="gramEnd"/>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9.9. осуществляет учет операций со средствами, полученными федеральными казенными учреждениями от приносящей доход деятельности;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9.10. организует в установленном порядке обеспечение наличными деньгами организаций, лицевые счета которых открыты в Управлении;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9.11. осуществляет учет обязательств, подлежащих исполнению за счет средств федерального бюджета находящимися на территории субъекта Российской Федерации получателями средств федерального бюджета;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9.12. </w:t>
      </w:r>
      <w:proofErr w:type="gramStart"/>
      <w:r w:rsidRPr="0083731E">
        <w:rPr>
          <w:rFonts w:ascii="Times New Roman" w:hAnsi="Times New Roman" w:cs="Times New Roman"/>
          <w:sz w:val="28"/>
          <w:szCs w:val="28"/>
        </w:rPr>
        <w:t>составляет и представляет</w:t>
      </w:r>
      <w:proofErr w:type="gramEnd"/>
      <w:r w:rsidRPr="0083731E">
        <w:rPr>
          <w:rFonts w:ascii="Times New Roman" w:hAnsi="Times New Roman" w:cs="Times New Roman"/>
          <w:sz w:val="28"/>
          <w:szCs w:val="28"/>
        </w:rPr>
        <w:t xml:space="preserve"> в установленном порядке в Федеральное казначейство отчетность о кассовом исполнении федерального бюджета на территории субъекта Российской Федерации и исполнении принятых Управлением на учет бюджетных обязательств, подлежащих оплате за счет средств федерального бюджета, а также иную бюджетную отчетность;</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9.13. осуществляет на территории субъекта Российской Федерации в соответствии с бюджетным законодательством Российской Федерации кассовое обслуживание исполнения бюджетов бюджетной системы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9.14. </w:t>
      </w:r>
      <w:proofErr w:type="gramStart"/>
      <w:r w:rsidRPr="0083731E">
        <w:rPr>
          <w:rFonts w:ascii="Times New Roman" w:hAnsi="Times New Roman" w:cs="Times New Roman"/>
          <w:sz w:val="28"/>
          <w:szCs w:val="28"/>
        </w:rPr>
        <w:t>составляет и представляет</w:t>
      </w:r>
      <w:proofErr w:type="gramEnd"/>
      <w:r w:rsidRPr="0083731E">
        <w:rPr>
          <w:rFonts w:ascii="Times New Roman" w:hAnsi="Times New Roman" w:cs="Times New Roman"/>
          <w:sz w:val="28"/>
          <w:szCs w:val="28"/>
        </w:rPr>
        <w:t xml:space="preserve"> в установленном порядке в Федеральное казначейство, а также в органы исполнительной власти субъектов Российской Федерации и местного самоуправления отчетность о кассовом обслуживании исполнения бюджетов бюджетной системы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9.15. обеспечивает в пределах остатков средств на счетах бюджетов бюджетной системы Российской Федерации проведение кассовых выплат из </w:t>
      </w:r>
      <w:r w:rsidRPr="0083731E">
        <w:rPr>
          <w:rFonts w:ascii="Times New Roman" w:hAnsi="Times New Roman" w:cs="Times New Roman"/>
          <w:sz w:val="28"/>
          <w:szCs w:val="28"/>
        </w:rPr>
        <w:lastRenderedPageBreak/>
        <w:t>бюджетов от имени и по поручению администраторов доходов бюджета, администраторов источников финансирования дефицита бюджета, финансовых органов или получателей средств бюджета, лицевые счета которых открыты в Управлении;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9.16. обеспечивает в случаях, предусмотренных законодательством Российской Федерации, осуществление операций со средствами юридических лиц, не являющихся в соответствии с Бюджетным </w:t>
      </w:r>
      <w:hyperlink r:id="rId9" w:history="1">
        <w:r w:rsidRPr="0083731E">
          <w:rPr>
            <w:rFonts w:ascii="Times New Roman" w:hAnsi="Times New Roman" w:cs="Times New Roman"/>
            <w:sz w:val="28"/>
            <w:szCs w:val="28"/>
          </w:rPr>
          <w:t>кодексом</w:t>
        </w:r>
      </w:hyperlink>
      <w:r w:rsidRPr="0083731E">
        <w:rPr>
          <w:rFonts w:ascii="Times New Roman" w:hAnsi="Times New Roman" w:cs="Times New Roman"/>
          <w:sz w:val="28"/>
          <w:szCs w:val="28"/>
        </w:rPr>
        <w:t xml:space="preserve"> Российской Федерации получателями бюджетных средств, от их имени и по их поручению в пределах остатка средств на лицевых счетах, открытых им в Управлении;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9.17. </w:t>
      </w:r>
      <w:proofErr w:type="gramStart"/>
      <w:r w:rsidRPr="0083731E">
        <w:rPr>
          <w:rFonts w:ascii="Times New Roman" w:hAnsi="Times New Roman" w:cs="Times New Roman"/>
          <w:sz w:val="28"/>
          <w:szCs w:val="28"/>
        </w:rPr>
        <w:t>составляет и представляет</w:t>
      </w:r>
      <w:proofErr w:type="gramEnd"/>
      <w:r w:rsidRPr="0083731E">
        <w:rPr>
          <w:rFonts w:ascii="Times New Roman" w:hAnsi="Times New Roman" w:cs="Times New Roman"/>
          <w:sz w:val="28"/>
          <w:szCs w:val="28"/>
        </w:rPr>
        <w:t xml:space="preserve"> в установленном порядке в Федеральное казначейство отчетность о кассовом обслуживании юридических лиц, не являющихся в соответствии с Бюджетным </w:t>
      </w:r>
      <w:hyperlink r:id="rId10" w:history="1">
        <w:r w:rsidRPr="0083731E">
          <w:rPr>
            <w:rFonts w:ascii="Times New Roman" w:hAnsi="Times New Roman" w:cs="Times New Roman"/>
            <w:sz w:val="28"/>
            <w:szCs w:val="28"/>
          </w:rPr>
          <w:t>кодексом</w:t>
        </w:r>
      </w:hyperlink>
      <w:r w:rsidRPr="0083731E">
        <w:rPr>
          <w:rFonts w:ascii="Times New Roman" w:hAnsi="Times New Roman" w:cs="Times New Roman"/>
          <w:sz w:val="28"/>
          <w:szCs w:val="28"/>
        </w:rPr>
        <w:t xml:space="preserve"> Российской Федерации получателями бюджетных средств;</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9.18. осуществляет предварительный и текущий </w:t>
      </w:r>
      <w:proofErr w:type="gramStart"/>
      <w:r w:rsidRPr="0083731E">
        <w:rPr>
          <w:rFonts w:ascii="Times New Roman" w:hAnsi="Times New Roman" w:cs="Times New Roman"/>
          <w:sz w:val="28"/>
          <w:szCs w:val="28"/>
        </w:rPr>
        <w:t>контроль за</w:t>
      </w:r>
      <w:proofErr w:type="gramEnd"/>
      <w:r w:rsidRPr="0083731E">
        <w:rPr>
          <w:rFonts w:ascii="Times New Roman" w:hAnsi="Times New Roman" w:cs="Times New Roman"/>
          <w:sz w:val="28"/>
          <w:szCs w:val="28"/>
        </w:rPr>
        <w:t xml:space="preserve"> ведением операций со средствами федерального бюджета распорядителей и получателей средств федерального бюджета, обслуживаемых Управлением;</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9.19. осуществляет в соответствии с бюджетным законодательством Российской Федерации санкционирование оплаты денежных обязательств получателей средств федерального бюджета и администраторов источников финансирования дефицита федерального бюджета;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9.20. осуществляет функции и бюджетные полномочия администратора доходов бюджета, администратора источников финансирования дефицита федерального бюджета и получателя средств федерального бюджета, предусмотренных на содержание Управления и реализацию возложенных на него функций;</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9.21. применяет в соответствии с бюджетным законодательством Российской Федерации меры принуждения к участникам бюджетного процесса за нарушение бюджетного законодательства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9.22. участвует в ведении реестра государственных и муниципальных контрактов, а также гражданско-правовых договоров бюджетных учреждений на поставки товаров, выполнение работ, оказание услуг;</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9.22(1)</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о</w:t>
      </w:r>
      <w:proofErr w:type="gramEnd"/>
      <w:r w:rsidRPr="0083731E">
        <w:rPr>
          <w:rFonts w:ascii="Times New Roman" w:hAnsi="Times New Roman" w:cs="Times New Roman"/>
          <w:sz w:val="28"/>
          <w:szCs w:val="28"/>
        </w:rPr>
        <w:t>существляет контроль и надзор в финансово-бюджетной сфере в порядке, установленном Правительством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9.22(3)</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о</w:t>
      </w:r>
      <w:proofErr w:type="gramEnd"/>
      <w:r w:rsidRPr="0083731E">
        <w:rPr>
          <w:rFonts w:ascii="Times New Roman" w:hAnsi="Times New Roman" w:cs="Times New Roman"/>
          <w:sz w:val="28"/>
          <w:szCs w:val="28"/>
        </w:rPr>
        <w:t>существляет в установленном Федеральным казначейством порядке анализ исполнения бюджетных полномочий органов государственного (муниципального) финансового контроля, являющихся органами (должностными лицами) исполнительной власти субъектов Российской Федерации (местных администраций);</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9.22(4)</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о</w:t>
      </w:r>
      <w:proofErr w:type="gramEnd"/>
      <w:r w:rsidRPr="0083731E">
        <w:rPr>
          <w:rFonts w:ascii="Times New Roman" w:hAnsi="Times New Roman" w:cs="Times New Roman"/>
          <w:sz w:val="28"/>
          <w:szCs w:val="28"/>
        </w:rPr>
        <w:t>существляет в рамках своей компетенции производство по делам об административных правонарушениях в соответствии с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9.22(5)</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о</w:t>
      </w:r>
      <w:proofErr w:type="gramEnd"/>
      <w:r w:rsidRPr="0083731E">
        <w:rPr>
          <w:rFonts w:ascii="Times New Roman" w:hAnsi="Times New Roman" w:cs="Times New Roman"/>
          <w:sz w:val="28"/>
          <w:szCs w:val="28"/>
        </w:rPr>
        <w:t>существляет контроль за своевременностью и полнотой устранения объектами контроля нарушений законодательства Российской Федерации и (или) возмещения причиненного такими нарушениями ущерба Российской Федерации в установленной сфере деятельности;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lastRenderedPageBreak/>
        <w:t>9.22(6)</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п</w:t>
      </w:r>
      <w:proofErr w:type="gramEnd"/>
      <w:r w:rsidRPr="0083731E">
        <w:rPr>
          <w:rFonts w:ascii="Times New Roman" w:hAnsi="Times New Roman" w:cs="Times New Roman"/>
          <w:sz w:val="28"/>
          <w:szCs w:val="28"/>
        </w:rPr>
        <w:t>редставляет в установленном порядке в судебных органах права и законные интересы Российской Федерации по вопросам, отнесенным к компетенции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9.23. обеспечивает в пределах своей компетенции защиту сведений, составляющих государственную тайну;</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9.23(1)</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о</w:t>
      </w:r>
      <w:proofErr w:type="gramEnd"/>
      <w:r w:rsidRPr="0083731E">
        <w:rPr>
          <w:rFonts w:ascii="Times New Roman" w:hAnsi="Times New Roman" w:cs="Times New Roman"/>
          <w:sz w:val="28"/>
          <w:szCs w:val="28"/>
        </w:rPr>
        <w:t>беспечивает защиту полученной в процессе деятельности Управления информации, составляющей служебную, банковскую, налоговую, аудиторскую, коммерческую тайну, тайну связи, и иной конфиденциальной информации;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9.23(2)</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о</w:t>
      </w:r>
      <w:proofErr w:type="gramEnd"/>
      <w:r w:rsidRPr="0083731E">
        <w:rPr>
          <w:rFonts w:ascii="Times New Roman" w:hAnsi="Times New Roman" w:cs="Times New Roman"/>
          <w:sz w:val="28"/>
          <w:szCs w:val="28"/>
        </w:rPr>
        <w:t>существляет функции удостоверяющего центра для обеспечения участников электронного взаимодействия в установленной сфере деятельности сертификатами ключей проверки электронных подписей.</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3731E">
        <w:rPr>
          <w:rFonts w:ascii="Times New Roman" w:hAnsi="Times New Roman" w:cs="Times New Roman"/>
          <w:sz w:val="28"/>
          <w:szCs w:val="28"/>
        </w:rPr>
        <w:t>9.24. осуществляет прием граждан, обеспечивает своевременное и полное рассмотрение письменных обращений граждан и объединений граждан, в том числе юридических лиц, принятие по ним решений в рамках своей компетенции, а также направление заявителям ответов в установленный законодательством Российской Федерации срок;</w:t>
      </w:r>
      <w:proofErr w:type="gramEnd"/>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9.25. осуществляет организацию и проведение внутреннего контроля и внутреннего аудита в Управлении;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9.26. обеспечивает мобилизационную подготовку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9.27. осуществляет организацию и ведение гражданской обороны в Управлении;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9.28. </w:t>
      </w:r>
      <w:proofErr w:type="gramStart"/>
      <w:r w:rsidRPr="0083731E">
        <w:rPr>
          <w:rFonts w:ascii="Times New Roman" w:hAnsi="Times New Roman" w:cs="Times New Roman"/>
          <w:sz w:val="28"/>
          <w:szCs w:val="28"/>
        </w:rPr>
        <w:t>формирует свой документальный фонд из образующихся в процессе деятельности документов и обеспечивает</w:t>
      </w:r>
      <w:proofErr w:type="gramEnd"/>
      <w:r w:rsidRPr="0083731E">
        <w:rPr>
          <w:rFonts w:ascii="Times New Roman" w:hAnsi="Times New Roman" w:cs="Times New Roman"/>
          <w:sz w:val="28"/>
          <w:szCs w:val="28"/>
        </w:rPr>
        <w:t xml:space="preserve"> его сохранность, учет и использование в соответствии с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9.29. осуществляет полномочия по управлению имуществом, закрепленным за ним на праве оперативного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9.30. в установленном законодательством Российской Федерации порядке </w:t>
      </w:r>
      <w:proofErr w:type="gramStart"/>
      <w:r w:rsidRPr="0083731E">
        <w:rPr>
          <w:rFonts w:ascii="Times New Roman" w:hAnsi="Times New Roman" w:cs="Times New Roman"/>
          <w:sz w:val="28"/>
          <w:szCs w:val="28"/>
        </w:rPr>
        <w:t>размещает заказы и заключает</w:t>
      </w:r>
      <w:proofErr w:type="gramEnd"/>
      <w:r w:rsidRPr="0083731E">
        <w:rPr>
          <w:rFonts w:ascii="Times New Roman" w:hAnsi="Times New Roman" w:cs="Times New Roman"/>
          <w:sz w:val="28"/>
          <w:szCs w:val="28"/>
        </w:rPr>
        <w:t xml:space="preserve"> государственные контракты, а также иные гражданско-правовые договоры на поставки товаров, выполнение работ, оказание услуг для нужд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9.31. организует в соответствии с законодательством Российской Федерации исполнение судебных актов по денежным обязательствам государственных или муниципальных учреждений;</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9.32. осуществляет информационную поддержку Интернет - сайта Управления и технологическое обеспечение его функционирования;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9.33. обеспечивает предоставление бюджетных кредитов на пополнение остатков средств на счетах бюджетов субъектов Российской Федерации (местных бюджетов) путем заключения договора с субъектом Российской Федерации (муниципальным образованием) в порядке и по форме, </w:t>
      </w:r>
      <w:proofErr w:type="gramStart"/>
      <w:r w:rsidRPr="0083731E">
        <w:rPr>
          <w:rFonts w:ascii="Times New Roman" w:hAnsi="Times New Roman" w:cs="Times New Roman"/>
          <w:sz w:val="28"/>
          <w:szCs w:val="28"/>
        </w:rPr>
        <w:t>предусмотренными</w:t>
      </w:r>
      <w:proofErr w:type="gramEnd"/>
      <w:r w:rsidRPr="0083731E">
        <w:rPr>
          <w:rFonts w:ascii="Times New Roman" w:hAnsi="Times New Roman" w:cs="Times New Roman"/>
          <w:sz w:val="28"/>
          <w:szCs w:val="28"/>
        </w:rPr>
        <w:t xml:space="preserve">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9.34. осуществляет в предусмотренном законодательством Российской Федерации порядке взыскание задолженности по бюджетным кредитам на пополнение остатков средств на счетах бюджетов субъектов Российской </w:t>
      </w:r>
      <w:r w:rsidRPr="0083731E">
        <w:rPr>
          <w:rFonts w:ascii="Times New Roman" w:hAnsi="Times New Roman" w:cs="Times New Roman"/>
          <w:sz w:val="28"/>
          <w:szCs w:val="28"/>
        </w:rPr>
        <w:lastRenderedPageBreak/>
        <w:t>Федерации (местных бюджетов), включая штрафы и пени за нарушение срока возврата бюджетного кредита;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9.34(1)</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о</w:t>
      </w:r>
      <w:proofErr w:type="gramEnd"/>
      <w:r w:rsidRPr="0083731E">
        <w:rPr>
          <w:rFonts w:ascii="Times New Roman" w:hAnsi="Times New Roman" w:cs="Times New Roman"/>
          <w:sz w:val="28"/>
          <w:szCs w:val="28"/>
        </w:rPr>
        <w:t xml:space="preserve">беспечивает заключение генеральных соглашений о покупке (продаже) ценных бумаг по договорам </w:t>
      </w:r>
      <w:proofErr w:type="spellStart"/>
      <w:r w:rsidRPr="0083731E">
        <w:rPr>
          <w:rFonts w:ascii="Times New Roman" w:hAnsi="Times New Roman" w:cs="Times New Roman"/>
          <w:sz w:val="28"/>
          <w:szCs w:val="28"/>
        </w:rPr>
        <w:t>репо</w:t>
      </w:r>
      <w:proofErr w:type="spellEnd"/>
      <w:r w:rsidRPr="0083731E">
        <w:rPr>
          <w:rFonts w:ascii="Times New Roman" w:hAnsi="Times New Roman" w:cs="Times New Roman"/>
          <w:sz w:val="28"/>
          <w:szCs w:val="28"/>
        </w:rPr>
        <w:t>;</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9.35. осуществляет иные функции в установленной сфере деятельности, предусмотренные законодательством Российской Федерации.</w:t>
      </w:r>
    </w:p>
    <w:p w:rsidR="00621F23" w:rsidRPr="0083731E" w:rsidRDefault="00621F23" w:rsidP="0083731E">
      <w:pPr>
        <w:autoSpaceDE w:val="0"/>
        <w:autoSpaceDN w:val="0"/>
        <w:adjustRightInd w:val="0"/>
        <w:spacing w:after="0" w:line="240" w:lineRule="auto"/>
        <w:jc w:val="both"/>
        <w:rPr>
          <w:rFonts w:ascii="Times New Roman" w:hAnsi="Times New Roman" w:cs="Times New Roman"/>
          <w:sz w:val="28"/>
          <w:szCs w:val="28"/>
        </w:rPr>
      </w:pPr>
    </w:p>
    <w:p w:rsidR="00621F23" w:rsidRPr="0083731E" w:rsidRDefault="00621F23" w:rsidP="0083731E">
      <w:pPr>
        <w:autoSpaceDE w:val="0"/>
        <w:autoSpaceDN w:val="0"/>
        <w:adjustRightInd w:val="0"/>
        <w:spacing w:after="0" w:line="240" w:lineRule="auto"/>
        <w:jc w:val="center"/>
        <w:outlineLvl w:val="0"/>
        <w:rPr>
          <w:rFonts w:ascii="Times New Roman" w:hAnsi="Times New Roman" w:cs="Times New Roman"/>
          <w:sz w:val="28"/>
          <w:szCs w:val="28"/>
        </w:rPr>
      </w:pPr>
      <w:r w:rsidRPr="0083731E">
        <w:rPr>
          <w:rFonts w:ascii="Times New Roman" w:hAnsi="Times New Roman" w:cs="Times New Roman"/>
          <w:sz w:val="28"/>
          <w:szCs w:val="28"/>
        </w:rPr>
        <w:t>IV. Права и обязанности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10. </w:t>
      </w:r>
      <w:proofErr w:type="gramStart"/>
      <w:r w:rsidRPr="0083731E">
        <w:rPr>
          <w:rFonts w:ascii="Times New Roman" w:hAnsi="Times New Roman" w:cs="Times New Roman"/>
          <w:sz w:val="28"/>
          <w:szCs w:val="28"/>
        </w:rPr>
        <w:t xml:space="preserve">Управление как территориальный орган Федерального казначейства реализует в пределах своей компетенции полномочия и права Федерального казначейства, определяемые Бюджетным </w:t>
      </w:r>
      <w:hyperlink r:id="rId11" w:history="1">
        <w:r w:rsidRPr="0083731E">
          <w:rPr>
            <w:rFonts w:ascii="Times New Roman" w:hAnsi="Times New Roman" w:cs="Times New Roman"/>
            <w:sz w:val="28"/>
            <w:szCs w:val="28"/>
          </w:rPr>
          <w:t>кодексом</w:t>
        </w:r>
      </w:hyperlink>
      <w:r w:rsidRPr="0083731E">
        <w:rPr>
          <w:rFonts w:ascii="Times New Roman" w:hAnsi="Times New Roman" w:cs="Times New Roman"/>
          <w:sz w:val="28"/>
          <w:szCs w:val="28"/>
        </w:rPr>
        <w:t xml:space="preserve"> Российской Федерации, федеральными конституционными законами, федеральными законами, </w:t>
      </w:r>
      <w:hyperlink r:id="rId12" w:history="1">
        <w:r w:rsidRPr="0083731E">
          <w:rPr>
            <w:rFonts w:ascii="Times New Roman" w:hAnsi="Times New Roman" w:cs="Times New Roman"/>
            <w:sz w:val="28"/>
            <w:szCs w:val="28"/>
          </w:rPr>
          <w:t>Положением</w:t>
        </w:r>
      </w:hyperlink>
      <w:r w:rsidRPr="0083731E">
        <w:rPr>
          <w:rFonts w:ascii="Times New Roman" w:hAnsi="Times New Roman" w:cs="Times New Roman"/>
          <w:sz w:val="28"/>
          <w:szCs w:val="28"/>
        </w:rPr>
        <w:t xml:space="preserve"> о Федеральном казначействе, законами субъекта Российской Федерации о бюджете субъекта Российской Федерации, правовыми актами представительного органа местного самоуправления о бюджете муниципального образования, настоящим Положением и другими нормативными правовыми актами.</w:t>
      </w:r>
      <w:proofErr w:type="gramEnd"/>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11. Управление вправе в соответствии с бюджетным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3731E">
        <w:rPr>
          <w:rFonts w:ascii="Times New Roman" w:hAnsi="Times New Roman" w:cs="Times New Roman"/>
          <w:sz w:val="28"/>
          <w:szCs w:val="28"/>
        </w:rPr>
        <w:t>11.1. получать от распорядителей и получателей средств федерального бюджета в установленном порядке отчетность об использовании средств федерального бюджета и иные документы и сведения, связанные с получением, перечислением и использованием средств федерального бюджета;</w:t>
      </w:r>
      <w:proofErr w:type="gramEnd"/>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11.2. приостанавливать в установленном порядке операции по лицевым счетам распорядителей и получателей средств федерального бюджета в соответствии с бюджетным законодательством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11.2(1)</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з</w:t>
      </w:r>
      <w:proofErr w:type="gramEnd"/>
      <w:r w:rsidRPr="0083731E">
        <w:rPr>
          <w:rFonts w:ascii="Times New Roman" w:hAnsi="Times New Roman" w:cs="Times New Roman"/>
          <w:sz w:val="28"/>
          <w:szCs w:val="28"/>
        </w:rPr>
        <w:t>апрашивать и получать сведения и документы, необходимые для осуществления контроля, а также для принятия решений по вопросам установленной сферы деятельности;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11.2(2)</w:t>
      </w:r>
      <w:proofErr w:type="gramStart"/>
      <w:r w:rsidRPr="0083731E">
        <w:rPr>
          <w:rFonts w:ascii="Times New Roman" w:hAnsi="Times New Roman" w:cs="Times New Roman"/>
          <w:sz w:val="28"/>
          <w:szCs w:val="28"/>
        </w:rPr>
        <w:t>.</w:t>
      </w:r>
      <w:proofErr w:type="gramEnd"/>
      <w:r w:rsidRPr="0083731E">
        <w:rPr>
          <w:rFonts w:ascii="Times New Roman" w:hAnsi="Times New Roman" w:cs="Times New Roman"/>
          <w:sz w:val="28"/>
          <w:szCs w:val="28"/>
        </w:rPr>
        <w:t xml:space="preserve"> </w:t>
      </w:r>
      <w:proofErr w:type="gramStart"/>
      <w:r w:rsidRPr="0083731E">
        <w:rPr>
          <w:rFonts w:ascii="Times New Roman" w:hAnsi="Times New Roman" w:cs="Times New Roman"/>
          <w:sz w:val="28"/>
          <w:szCs w:val="28"/>
        </w:rPr>
        <w:t>о</w:t>
      </w:r>
      <w:proofErr w:type="gramEnd"/>
      <w:r w:rsidRPr="0083731E">
        <w:rPr>
          <w:rFonts w:ascii="Times New Roman" w:hAnsi="Times New Roman" w:cs="Times New Roman"/>
          <w:sz w:val="28"/>
          <w:szCs w:val="28"/>
        </w:rPr>
        <w:t>рганизовывать проведение необходимых экспертиз, испытаний, анализов и оценок, а также научных исследований в установленной сфере деятельности;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11.3. обращаться в суд с исковыми заявлениями в случае неисполнения предписаний о возмещении ущерба, причиненного нарушениями бюджетного законодательства Российской Федерации и иных нормативных правовых актов, регулирующих бюджетные правоотношения;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11.4. представлять в судебных органах на основании доверенности, выданной Министерством финансов Российской Федерации, интересы Министерства финансов Российской Федерации и интересы Правительства Российской Федерации, в случае, когда их представление поручено Министерству финансов Российской Федерации, а также на основании доверенности, выданной Федеральным казначейством, интересы Федерального казначейства;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11.5. осуществлять иные полномочия, предусмотренные федеральными законами, правовыми актами Президента Российской Федерации, Правительства Российской Федерации, Министерства финансов Российской Федерации.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lastRenderedPageBreak/>
        <w:t>12. Управление имеет право создавать совещательные и экспертные органы (советы, комиссии, группы, коллегии) в установленной сфере деятельности.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12(1). Должностные лица Управления при осуществлении контрольных мероприятий:</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12(1).1. имеют право прохода в установленном порядке на территорию объекта контроля, а также во все здания и помещения, занимаемые этим объектом, независимо от ведомственной подчиненности и организационно-правовой формы;</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12(1).2. имеют право в случае обнаружения подделок, подлогов, хищений, злоупотреблений и при необходимости пресечения данных противоправных действий изымать необходимые документы и материалы с учетом ограничений, установленных законодательством Российской Федерации, оставляя акт изъятия и копии или опись изъятых документов в соответствующих делах;</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12(1).3. при проведении ревизий и проверок не должны вмешиваться в оперативную деятельность объектов контроля, если иное не установлено законом.</w:t>
      </w:r>
    </w:p>
    <w:p w:rsidR="00621F23" w:rsidRPr="0083731E" w:rsidRDefault="00621F23" w:rsidP="0083731E">
      <w:pPr>
        <w:autoSpaceDE w:val="0"/>
        <w:autoSpaceDN w:val="0"/>
        <w:adjustRightInd w:val="0"/>
        <w:spacing w:after="0" w:line="240" w:lineRule="auto"/>
        <w:jc w:val="both"/>
        <w:rPr>
          <w:rFonts w:ascii="Times New Roman" w:hAnsi="Times New Roman" w:cs="Times New Roman"/>
          <w:sz w:val="28"/>
          <w:szCs w:val="28"/>
        </w:rPr>
      </w:pPr>
    </w:p>
    <w:p w:rsidR="00621F23" w:rsidRPr="0083731E" w:rsidRDefault="00621F23" w:rsidP="0083731E">
      <w:pPr>
        <w:autoSpaceDE w:val="0"/>
        <w:autoSpaceDN w:val="0"/>
        <w:adjustRightInd w:val="0"/>
        <w:spacing w:after="0" w:line="240" w:lineRule="auto"/>
        <w:jc w:val="center"/>
        <w:outlineLvl w:val="0"/>
        <w:rPr>
          <w:rFonts w:ascii="Times New Roman" w:hAnsi="Times New Roman" w:cs="Times New Roman"/>
          <w:sz w:val="28"/>
          <w:szCs w:val="28"/>
        </w:rPr>
      </w:pPr>
      <w:r w:rsidRPr="0083731E">
        <w:rPr>
          <w:rFonts w:ascii="Times New Roman" w:hAnsi="Times New Roman" w:cs="Times New Roman"/>
          <w:sz w:val="28"/>
          <w:szCs w:val="28"/>
        </w:rPr>
        <w:t>V. Организация деятельности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13. Руководство деятельностью Управления осуществляет руководитель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14. Руководитель Управления </w:t>
      </w:r>
      <w:proofErr w:type="gramStart"/>
      <w:r w:rsidRPr="0083731E">
        <w:rPr>
          <w:rFonts w:ascii="Times New Roman" w:hAnsi="Times New Roman" w:cs="Times New Roman"/>
          <w:sz w:val="28"/>
          <w:szCs w:val="28"/>
        </w:rPr>
        <w:t>назначается на должность и освобождается</w:t>
      </w:r>
      <w:proofErr w:type="gramEnd"/>
      <w:r w:rsidRPr="0083731E">
        <w:rPr>
          <w:rFonts w:ascii="Times New Roman" w:hAnsi="Times New Roman" w:cs="Times New Roman"/>
          <w:sz w:val="28"/>
          <w:szCs w:val="28"/>
        </w:rPr>
        <w:t xml:space="preserve"> от должности Министром финансов Российской Федерации по представлению руководителя Федерального казначейства.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15. Руководитель Управления </w:t>
      </w:r>
      <w:proofErr w:type="gramStart"/>
      <w:r w:rsidRPr="0083731E">
        <w:rPr>
          <w:rFonts w:ascii="Times New Roman" w:hAnsi="Times New Roman" w:cs="Times New Roman"/>
          <w:sz w:val="28"/>
          <w:szCs w:val="28"/>
        </w:rPr>
        <w:t>имеет заместителей и определяет</w:t>
      </w:r>
      <w:proofErr w:type="gramEnd"/>
      <w:r w:rsidRPr="0083731E">
        <w:rPr>
          <w:rFonts w:ascii="Times New Roman" w:hAnsi="Times New Roman" w:cs="Times New Roman"/>
          <w:sz w:val="28"/>
          <w:szCs w:val="28"/>
        </w:rPr>
        <w:t xml:space="preserve"> их полномочия.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16. Заместители руководителя Управления </w:t>
      </w:r>
      <w:proofErr w:type="gramStart"/>
      <w:r w:rsidRPr="0083731E">
        <w:rPr>
          <w:rFonts w:ascii="Times New Roman" w:hAnsi="Times New Roman" w:cs="Times New Roman"/>
          <w:sz w:val="28"/>
          <w:szCs w:val="28"/>
        </w:rPr>
        <w:t>назначаются на должность и освобождаются</w:t>
      </w:r>
      <w:proofErr w:type="gramEnd"/>
      <w:r w:rsidRPr="0083731E">
        <w:rPr>
          <w:rFonts w:ascii="Times New Roman" w:hAnsi="Times New Roman" w:cs="Times New Roman"/>
          <w:sz w:val="28"/>
          <w:szCs w:val="28"/>
        </w:rPr>
        <w:t xml:space="preserve"> от должности руководителем Федерального казначейства.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 Руководитель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17.1. организует и осуществляет на принципах единоначалия общее руководство и </w:t>
      </w:r>
      <w:proofErr w:type="gramStart"/>
      <w:r w:rsidRPr="0083731E">
        <w:rPr>
          <w:rFonts w:ascii="Times New Roman" w:hAnsi="Times New Roman" w:cs="Times New Roman"/>
          <w:sz w:val="28"/>
          <w:szCs w:val="28"/>
        </w:rPr>
        <w:t>контроль за</w:t>
      </w:r>
      <w:proofErr w:type="gramEnd"/>
      <w:r w:rsidRPr="0083731E">
        <w:rPr>
          <w:rFonts w:ascii="Times New Roman" w:hAnsi="Times New Roman" w:cs="Times New Roman"/>
          <w:sz w:val="28"/>
          <w:szCs w:val="28"/>
        </w:rPr>
        <w:t xml:space="preserve"> деятельностью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17.2. действует без доверенности от имени Управления, представляет его интересы, заключает государственные контракты, иные гражданско-правовые договоры, а также соглашения;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17.3. утверждает бюджетную смету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17.4. несет ответственность за расходование выделенных Управлению средств федерального бюджета;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proofErr w:type="gramStart"/>
      <w:r w:rsidRPr="0083731E">
        <w:rPr>
          <w:rFonts w:ascii="Times New Roman" w:hAnsi="Times New Roman" w:cs="Times New Roman"/>
          <w:sz w:val="28"/>
          <w:szCs w:val="28"/>
        </w:rPr>
        <w:t>17.5. утверждает структуру и штатное расписание Управления в части основного персонала в пределах установленных численности (без персонала по охране и обслуживанию зданий) и фонда оплаты труда на основе утвержденной схемы размещения территориальных органов Федерального казначейства с учетом реестра должностей федеральной государственной гражданской службы, а также в части работников, осуществляющих профессиональную деятельность по профессиям рабочих, в пределах установленных Федеральным казначейством численности</w:t>
      </w:r>
      <w:proofErr w:type="gramEnd"/>
      <w:r w:rsidRPr="0083731E">
        <w:rPr>
          <w:rFonts w:ascii="Times New Roman" w:hAnsi="Times New Roman" w:cs="Times New Roman"/>
          <w:sz w:val="28"/>
          <w:szCs w:val="28"/>
        </w:rPr>
        <w:t xml:space="preserve"> и лимитов бюджетных обязательств;</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17.6. утверждает положения о структурных подразделениях Управления, должностные регламенты его сотрудников;</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lastRenderedPageBreak/>
        <w:t xml:space="preserve">17.7. </w:t>
      </w:r>
      <w:proofErr w:type="gramStart"/>
      <w:r w:rsidRPr="0083731E">
        <w:rPr>
          <w:rFonts w:ascii="Times New Roman" w:hAnsi="Times New Roman" w:cs="Times New Roman"/>
          <w:sz w:val="28"/>
          <w:szCs w:val="28"/>
        </w:rPr>
        <w:t>утверждает</w:t>
      </w:r>
      <w:proofErr w:type="gramEnd"/>
      <w:r w:rsidRPr="0083731E">
        <w:rPr>
          <w:rFonts w:ascii="Times New Roman" w:hAnsi="Times New Roman" w:cs="Times New Roman"/>
          <w:sz w:val="28"/>
          <w:szCs w:val="28"/>
        </w:rPr>
        <w:t xml:space="preserve"> ежегодные планы и организует размещение их и прогнозных показателей деятельности Управления, а также отчетов об их исполнении на Интернет - сайте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17.8. </w:t>
      </w:r>
      <w:proofErr w:type="gramStart"/>
      <w:r w:rsidRPr="0083731E">
        <w:rPr>
          <w:rFonts w:ascii="Times New Roman" w:hAnsi="Times New Roman" w:cs="Times New Roman"/>
          <w:sz w:val="28"/>
          <w:szCs w:val="28"/>
        </w:rPr>
        <w:t>издает приказы и дает</w:t>
      </w:r>
      <w:proofErr w:type="gramEnd"/>
      <w:r w:rsidRPr="0083731E">
        <w:rPr>
          <w:rFonts w:ascii="Times New Roman" w:hAnsi="Times New Roman" w:cs="Times New Roman"/>
          <w:sz w:val="28"/>
          <w:szCs w:val="28"/>
        </w:rPr>
        <w:t xml:space="preserve"> указания по вопросам деятельности Управления, обязательные для исполнения всеми сотрудниками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17.9. </w:t>
      </w:r>
      <w:proofErr w:type="gramStart"/>
      <w:r w:rsidRPr="0083731E">
        <w:rPr>
          <w:rFonts w:ascii="Times New Roman" w:hAnsi="Times New Roman" w:cs="Times New Roman"/>
          <w:sz w:val="28"/>
          <w:szCs w:val="28"/>
        </w:rPr>
        <w:t>назначает на должность и освобождает</w:t>
      </w:r>
      <w:proofErr w:type="gramEnd"/>
      <w:r w:rsidRPr="0083731E">
        <w:rPr>
          <w:rFonts w:ascii="Times New Roman" w:hAnsi="Times New Roman" w:cs="Times New Roman"/>
          <w:sz w:val="28"/>
          <w:szCs w:val="28"/>
        </w:rPr>
        <w:t xml:space="preserve"> от должности в установленном порядке сотрудников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17.10. представляет в установленном порядке и в надлежащие сроки в Федеральное казначейство установленную отчетность и иную информацию;</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17.11. организует повышение профессиональной квалификации сотрудников Управления;</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17.12. решает в соответствии с законодательством Российской Федерации о государственной службе вопросы, связанные с прохождением государственной гражданской службы в Управлении;</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17.13. организует защиту сведений, составляющих государственную тайну, иной информации ограниченного распространения и доступа;</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17.14. несет персональную ответственность за организацию выполнения возложенных на Управление задач и осуществление Управлением своих функций;</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17.15. привлекает в соответствии с законодательством Российской Федерации к дисциплинарной ответственности сотрудников Управления за нарушения, допущенные ими в работе, если за эти нарушения не предусмотрена административная или уголовная ответственность.</w:t>
      </w:r>
    </w:p>
    <w:p w:rsidR="00621F23" w:rsidRPr="0083731E" w:rsidRDefault="00621F23" w:rsidP="0083731E">
      <w:pPr>
        <w:autoSpaceDE w:val="0"/>
        <w:autoSpaceDN w:val="0"/>
        <w:adjustRightInd w:val="0"/>
        <w:spacing w:after="0" w:line="240" w:lineRule="auto"/>
        <w:ind w:firstLine="540"/>
        <w:jc w:val="both"/>
        <w:rPr>
          <w:rFonts w:ascii="Times New Roman" w:hAnsi="Times New Roman" w:cs="Times New Roman"/>
          <w:sz w:val="28"/>
          <w:szCs w:val="28"/>
        </w:rPr>
      </w:pPr>
      <w:r w:rsidRPr="0083731E">
        <w:rPr>
          <w:rFonts w:ascii="Times New Roman" w:hAnsi="Times New Roman" w:cs="Times New Roman"/>
          <w:sz w:val="28"/>
          <w:szCs w:val="28"/>
        </w:rPr>
        <w:t xml:space="preserve">18. Место нахождения Управления </w:t>
      </w:r>
      <w:r w:rsidR="0083731E" w:rsidRPr="0083731E">
        <w:rPr>
          <w:rFonts w:ascii="Times New Roman" w:hAnsi="Times New Roman" w:cs="Times New Roman"/>
          <w:sz w:val="28"/>
          <w:szCs w:val="28"/>
        </w:rPr>
        <w:t>–</w:t>
      </w:r>
      <w:r w:rsidRPr="0083731E">
        <w:rPr>
          <w:rFonts w:ascii="Times New Roman" w:hAnsi="Times New Roman" w:cs="Times New Roman"/>
          <w:sz w:val="28"/>
          <w:szCs w:val="28"/>
        </w:rPr>
        <w:t xml:space="preserve"> г. Чебоксары.</w:t>
      </w:r>
    </w:p>
    <w:p w:rsidR="008449E0" w:rsidRPr="0083731E" w:rsidRDefault="008449E0" w:rsidP="0083731E">
      <w:pPr>
        <w:spacing w:after="0" w:line="240" w:lineRule="auto"/>
        <w:jc w:val="both"/>
        <w:rPr>
          <w:rFonts w:ascii="Times New Roman" w:hAnsi="Times New Roman" w:cs="Times New Roman"/>
          <w:sz w:val="28"/>
          <w:szCs w:val="28"/>
        </w:rPr>
      </w:pPr>
    </w:p>
    <w:sectPr w:rsidR="008449E0" w:rsidRPr="0083731E" w:rsidSect="0083731E">
      <w:pgSz w:w="11905" w:h="16838"/>
      <w:pgMar w:top="1134" w:right="567" w:bottom="1134" w:left="1418"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F23"/>
    <w:rsid w:val="00621F23"/>
    <w:rsid w:val="0083731E"/>
    <w:rsid w:val="008449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4D4E5A0E7EBB395A5988989A704D3D3BA9DE9C0A58E6A1196B37E535E4975960153A45610B082E2DE49317640H4X6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14D4E5A0E7EBB395A5988989A704D3D3B991E6CCA7D03D13C7E6705656192F86051AF05B0FB09AFCDA5731H7X7G" TargetMode="External"/><Relationship Id="rId12" Type="http://schemas.openxmlformats.org/officeDocument/2006/relationships/hyperlink" Target="consultantplus://offline/ref=14D4E5A0E7EBB395A5988989A704D3D3BA9CE5CBAC866A1196B37E535E4975961353FC5A11B09CE1DB5C6727061281521642E7A58124EA8CH0XBG"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14D4E5A0E7EBB395A598969EA2068DDCB0C7ECC8AC836247C1B12F06504C7DC65B43B21F1CB19CE2D8573B7D1616C8061B5DE7BD9F20F48C0A73HDX8G" TargetMode="External"/><Relationship Id="rId11" Type="http://schemas.openxmlformats.org/officeDocument/2006/relationships/hyperlink" Target="consultantplus://offline/ref=14D4E5A0E7EBB395A5988989A704D3D3BA9DE9C0A58E6A1196B37E535E4975960153A45610B082E2DE49317640H4X6G" TargetMode="External"/><Relationship Id="rId5" Type="http://schemas.openxmlformats.org/officeDocument/2006/relationships/hyperlink" Target="consultantplus://offline/ref=14D4E5A0E7EBB395A598969EA2068DDCB0C7ECCEAB84644C9CBB275F5C4E7AC90454B55610B09CE2D85F38221303D95E175CF9A39938E88E08H7X0G" TargetMode="External"/><Relationship Id="rId10" Type="http://schemas.openxmlformats.org/officeDocument/2006/relationships/hyperlink" Target="consultantplus://offline/ref=14D4E5A0E7EBB395A5988989A704D3D3BA9DE9C0A58E6A1196B37E535E4975960153A45610B082E2DE49317640H4X6G" TargetMode="External"/><Relationship Id="rId4" Type="http://schemas.openxmlformats.org/officeDocument/2006/relationships/webSettings" Target="webSettings.xml"/><Relationship Id="rId9" Type="http://schemas.openxmlformats.org/officeDocument/2006/relationships/hyperlink" Target="consultantplus://offline/ref=14D4E5A0E7EBB395A5988989A704D3D3BA9DE9C0A58E6A1196B37E535E4975960153A45610B082E2DE49317640H4X6G"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8</Pages>
  <Words>3118</Words>
  <Characters>17776</Characters>
  <Application>Microsoft Office Word</Application>
  <DocSecurity>0</DocSecurity>
  <Lines>148</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20853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Катайкин Николай Владимирович</dc:creator>
  <cp:lastModifiedBy>Катайкин Николай Владимирович</cp:lastModifiedBy>
  <cp:revision>1</cp:revision>
  <dcterms:created xsi:type="dcterms:W3CDTF">2021-06-10T06:23:00Z</dcterms:created>
  <dcterms:modified xsi:type="dcterms:W3CDTF">2021-06-10T06:43:00Z</dcterms:modified>
</cp:coreProperties>
</file>