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C79" w:rsidRPr="00190C79" w:rsidRDefault="00D453E2" w:rsidP="00190C79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нформация о результатах проверки, </w:t>
      </w:r>
      <w:r w:rsidR="00581D19">
        <w:rPr>
          <w:rFonts w:ascii="Times New Roman" w:hAnsi="Times New Roman" w:cs="Times New Roman"/>
          <w:b/>
          <w:sz w:val="28"/>
          <w:szCs w:val="28"/>
        </w:rPr>
        <w:br/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190C79" w:rsidRPr="00190C79">
        <w:rPr>
          <w:rFonts w:ascii="Times New Roman" w:hAnsi="Times New Roman" w:cs="Times New Roman"/>
          <w:b/>
          <w:sz w:val="28"/>
          <w:szCs w:val="28"/>
          <w:lang w:val="x-none"/>
        </w:rPr>
        <w:t xml:space="preserve">в </w:t>
      </w:r>
      <w:r w:rsidR="002176AF" w:rsidRPr="002176A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обществе с ограниченной ответственностью «ИНКОМ»</w:t>
      </w:r>
    </w:p>
    <w:p w:rsidR="00190C79" w:rsidRPr="00190C79" w:rsidRDefault="00190C79" w:rsidP="00190C79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7A" w:rsidRDefault="00D453E2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2176AF" w:rsidRPr="00443AA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поруче</w:t>
      </w:r>
      <w:r w:rsidR="002176A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ни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ем</w:t>
      </w:r>
      <w:r w:rsidR="002176A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Федерального казначейства </w:t>
      </w:r>
      <w:r w:rsidR="002176A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2176AF" w:rsidRPr="00443AA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от 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28 июня 2022 г. № 0</w:t>
      </w:r>
      <w:r w:rsidR="002176AF" w:rsidRPr="00443AA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7-0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2176AF" w:rsidRPr="00443AA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-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05</w:t>
      </w:r>
      <w:r w:rsidR="002176AF" w:rsidRPr="00443AA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/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17-15853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76AF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>планов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76AF" w:rsidRPr="00F934A4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осуществления расходов бюджета территориального фонда обязательного медицинского страхования субъекта Российской </w:t>
      </w:r>
      <w:r w:rsidR="002176AF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2176AF" w:rsidRPr="00F934A4">
        <w:rPr>
          <w:rFonts w:ascii="Times New Roman" w:eastAsia="Times New Roman" w:hAnsi="Times New Roman"/>
          <w:sz w:val="28"/>
          <w:szCs w:val="28"/>
          <w:lang w:eastAsia="ru-RU"/>
        </w:rPr>
        <w:t>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</w:t>
      </w:r>
      <w:r w:rsidR="002176AF" w:rsidRPr="00F825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2176AF" w:rsidRPr="005345C5">
        <w:rPr>
          <w:rFonts w:ascii="Times New Roman" w:eastAsia="Times New Roman" w:hAnsi="Times New Roman"/>
          <w:sz w:val="28"/>
          <w:szCs w:val="28"/>
          <w:lang w:eastAsia="ru-RU" w:bidi="ru-RU"/>
        </w:rPr>
        <w:t>и федерального бюджета</w:t>
      </w:r>
      <w:r w:rsidR="002176AF">
        <w:rPr>
          <w:rFonts w:ascii="Times New Roman" w:eastAsia="Times New Roman" w:hAnsi="Times New Roman"/>
          <w:sz w:val="28"/>
          <w:szCs w:val="28"/>
          <w:lang w:eastAsia="ru-RU" w:bidi="ru-RU"/>
        </w:rPr>
        <w:t>,</w:t>
      </w:r>
      <w:r w:rsidR="009A08F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A2687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</w:t>
      </w:r>
      <w:r w:rsidR="009A08F7" w:rsidRPr="009A08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2020-</w:t>
      </w:r>
      <w:r w:rsidR="002176AF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2021 год</w:t>
      </w:r>
      <w:r w:rsid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="009A08F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190C79" w:rsidRPr="00190C7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</w:t>
      </w:r>
      <w:r w:rsidR="002176AF" w:rsidRPr="002176AF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обществе с ограниченной ответственностью «ИНКОМ»</w:t>
      </w:r>
      <w:r w:rsidR="00190C79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D73F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A08F7" w:rsidRDefault="00CD73F6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560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Проведенной проверкой </w:t>
      </w:r>
      <w:r w:rsidR="00581D19" w:rsidRPr="00F5600E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нарушени</w:t>
      </w:r>
      <w:r w:rsidR="00DF6FC1">
        <w:rPr>
          <w:rFonts w:ascii="Times New Roman" w:eastAsia="Times New Roman" w:hAnsi="Times New Roman" w:cs="Times New Roman"/>
          <w:sz w:val="28"/>
          <w:szCs w:val="28"/>
          <w:lang w:eastAsia="x-none"/>
        </w:rPr>
        <w:t>й</w:t>
      </w:r>
      <w:r w:rsidR="00581D19" w:rsidRPr="00F560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F6FC1">
        <w:rPr>
          <w:rFonts w:ascii="Times New Roman" w:eastAsia="Times New Roman" w:hAnsi="Times New Roman" w:cs="Times New Roman"/>
          <w:sz w:val="28"/>
          <w:szCs w:val="28"/>
          <w:lang w:eastAsia="x-none"/>
        </w:rPr>
        <w:t>не установлено</w:t>
      </w:r>
      <w:r w:rsidR="00581D19" w:rsidRPr="00F560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bookmarkStart w:id="0" w:name="_GoBack"/>
      <w:bookmarkEnd w:id="0"/>
    </w:p>
    <w:sectPr w:rsidR="009A08F7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C3" w:rsidRDefault="008958F8">
      <w:pPr>
        <w:spacing w:after="0" w:line="240" w:lineRule="auto"/>
      </w:pPr>
      <w:r>
        <w:separator/>
      </w:r>
    </w:p>
  </w:endnote>
  <w:endnote w:type="continuationSeparator" w:id="0">
    <w:p w:rsidR="00E13BC3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C3" w:rsidRDefault="008958F8">
      <w:pPr>
        <w:spacing w:after="0" w:line="240" w:lineRule="auto"/>
      </w:pPr>
      <w:r>
        <w:separator/>
      </w:r>
    </w:p>
  </w:footnote>
  <w:footnote w:type="continuationSeparator" w:id="0">
    <w:p w:rsidR="00E13BC3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2176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190C79"/>
    <w:rsid w:val="002176AF"/>
    <w:rsid w:val="00310DFE"/>
    <w:rsid w:val="00377E8D"/>
    <w:rsid w:val="003F33E5"/>
    <w:rsid w:val="00581D19"/>
    <w:rsid w:val="0063288D"/>
    <w:rsid w:val="007478D0"/>
    <w:rsid w:val="008958F8"/>
    <w:rsid w:val="009A08F7"/>
    <w:rsid w:val="00A26877"/>
    <w:rsid w:val="00BF387A"/>
    <w:rsid w:val="00CB753B"/>
    <w:rsid w:val="00CD73F6"/>
    <w:rsid w:val="00D100D5"/>
    <w:rsid w:val="00D453E2"/>
    <w:rsid w:val="00DF6FC1"/>
    <w:rsid w:val="00E13BC3"/>
    <w:rsid w:val="00E43F0A"/>
    <w:rsid w:val="00F5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Боброва Евгения Александровна</cp:lastModifiedBy>
  <cp:revision>12</cp:revision>
  <dcterms:created xsi:type="dcterms:W3CDTF">2022-03-31T09:05:00Z</dcterms:created>
  <dcterms:modified xsi:type="dcterms:W3CDTF">2022-08-12T07:47:00Z</dcterms:modified>
</cp:coreProperties>
</file>